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89" w:rsidRDefault="00D23489" w:rsidP="00D23489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D23489" w:rsidRDefault="00D23489" w:rsidP="00D23489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постановлению</w:t>
      </w:r>
    </w:p>
    <w:p w:rsidR="00D23489" w:rsidRDefault="00D23489" w:rsidP="00D23489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Югорска</w:t>
      </w:r>
    </w:p>
    <w:p w:rsidR="00D23489" w:rsidRPr="005E0F09" w:rsidRDefault="00D23489" w:rsidP="00D23489">
      <w:pPr>
        <w:spacing w:after="0" w:line="240" w:lineRule="auto"/>
        <w:contextualSpacing/>
        <w:jc w:val="right"/>
        <w:rPr>
          <w:rFonts w:eastAsia="Calibri" w:cs="Times New Roman"/>
          <w:b/>
          <w:szCs w:val="26"/>
        </w:rPr>
      </w:pPr>
      <w:r w:rsidRPr="005E0F09">
        <w:rPr>
          <w:rFonts w:eastAsia="Calibri" w:cs="Times New Roman"/>
          <w:b/>
          <w:szCs w:val="26"/>
        </w:rPr>
        <w:t xml:space="preserve">от </w:t>
      </w:r>
      <w:r>
        <w:rPr>
          <w:rFonts w:eastAsia="Calibri" w:cs="Times New Roman"/>
          <w:b/>
          <w:szCs w:val="26"/>
        </w:rPr>
        <w:t>18.02.2026</w:t>
      </w:r>
      <w:r w:rsidRPr="005E0F09">
        <w:rPr>
          <w:rFonts w:eastAsia="Calibri" w:cs="Times New Roman"/>
          <w:b/>
          <w:szCs w:val="26"/>
        </w:rPr>
        <w:t xml:space="preserve"> № </w:t>
      </w:r>
      <w:r>
        <w:rPr>
          <w:rFonts w:eastAsia="Calibri" w:cs="Times New Roman"/>
          <w:b/>
          <w:szCs w:val="26"/>
        </w:rPr>
        <w:t>268-13-п</w:t>
      </w:r>
    </w:p>
    <w:p w:rsidR="00D23489" w:rsidRPr="00AF0B35" w:rsidRDefault="00D23489" w:rsidP="00D23489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</w:p>
    <w:p w:rsidR="00D23489" w:rsidRPr="00C44123" w:rsidRDefault="00D23489" w:rsidP="00D23489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Приложение 6</w:t>
      </w:r>
    </w:p>
    <w:p w:rsidR="00D23489" w:rsidRPr="00C44123" w:rsidRDefault="00D23489" w:rsidP="00D23489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к постановлению</w:t>
      </w:r>
    </w:p>
    <w:p w:rsidR="00D23489" w:rsidRPr="00C44123" w:rsidRDefault="00D23489" w:rsidP="00D23489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администрации города Югорска</w:t>
      </w:r>
    </w:p>
    <w:p w:rsidR="00D23489" w:rsidRPr="00C44123" w:rsidRDefault="00D23489" w:rsidP="00D23489">
      <w:pPr>
        <w:tabs>
          <w:tab w:val="left" w:pos="9923"/>
        </w:tabs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от  13.04.2023 № </w:t>
      </w:r>
      <w:r w:rsidRPr="00C44123">
        <w:rPr>
          <w:rFonts w:eastAsia="Times New Roman" w:cs="Times New Roman"/>
          <w:b/>
          <w:bCs/>
          <w:lang w:eastAsia="ar-SA"/>
        </w:rPr>
        <w:t>490-п</w:t>
      </w:r>
    </w:p>
    <w:p w:rsidR="00D23489" w:rsidRDefault="00D23489" w:rsidP="00D23489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D23489" w:rsidRPr="00CD12C1" w:rsidRDefault="00D23489" w:rsidP="00D23489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D23489" w:rsidRPr="00C44123" w:rsidRDefault="00D23489" w:rsidP="00D23489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C44123">
        <w:rPr>
          <w:rFonts w:eastAsia="Times New Roman" w:cs="Times New Roman"/>
          <w:b/>
          <w:lang w:eastAsia="ar-SA"/>
        </w:rPr>
        <w:t>Состав</w:t>
      </w:r>
    </w:p>
    <w:p w:rsidR="00D23489" w:rsidRPr="00C44123" w:rsidRDefault="00D23489" w:rsidP="00D23489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C44123">
        <w:rPr>
          <w:rFonts w:eastAsia="Times New Roman" w:cs="Times New Roman"/>
          <w:b/>
          <w:lang w:eastAsia="ar-SA"/>
        </w:rPr>
        <w:t>постоянно действующей рабочей группы по профилактике террористических угроз, минимизации их последствий и обеспечению антитеррористической защищённости объектов массового пребывания людей (образования, здравоохранения, спорта, социальной сферы, культуры и искусства)</w:t>
      </w:r>
    </w:p>
    <w:p w:rsidR="00D23489" w:rsidRDefault="00D23489" w:rsidP="00D23489">
      <w:pPr>
        <w:suppressAutoHyphens/>
        <w:spacing w:after="0" w:line="240" w:lineRule="auto"/>
        <w:ind w:left="2835"/>
        <w:jc w:val="both"/>
        <w:rPr>
          <w:rFonts w:eastAsia="Times New Roman" w:cs="Times New Roman"/>
          <w:b/>
          <w:lang w:eastAsia="ar-SA"/>
        </w:rPr>
      </w:pPr>
    </w:p>
    <w:p w:rsidR="00D23489" w:rsidRPr="00CD12C1" w:rsidRDefault="00D23489" w:rsidP="00D23489">
      <w:pPr>
        <w:suppressAutoHyphens/>
        <w:spacing w:after="0" w:line="240" w:lineRule="auto"/>
        <w:ind w:left="2835"/>
        <w:jc w:val="both"/>
        <w:rPr>
          <w:rFonts w:eastAsia="Times New Roman" w:cs="Times New Roman"/>
          <w:b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 </w:t>
      </w:r>
      <w:r w:rsidRPr="00C44123">
        <w:rPr>
          <w:rFonts w:eastAsia="Times New Roman" w:cs="Times New Roman"/>
          <w:lang w:eastAsia="ar-SA"/>
        </w:rPr>
        <w:t>Заместитель главы города, курирующий направление деятельности, руководитель рабочей группы</w:t>
      </w:r>
      <w:r>
        <w:rPr>
          <w:rFonts w:eastAsia="Times New Roman" w:cs="Times New Roman"/>
          <w:lang w:eastAsia="ar-SA"/>
        </w:rPr>
        <w:t>;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lang w:eastAsia="ar-SA"/>
        </w:rPr>
        <w:t xml:space="preserve">- Начальник управления культуры администрации города Югорска, заместитель руководителя рабочей </w:t>
      </w:r>
      <w:r>
        <w:rPr>
          <w:rFonts w:eastAsia="Times New Roman" w:cs="Times New Roman"/>
          <w:lang w:eastAsia="ar-SA"/>
        </w:rPr>
        <w:t>г</w:t>
      </w:r>
      <w:r w:rsidRPr="00C44123">
        <w:rPr>
          <w:rFonts w:eastAsia="Times New Roman" w:cs="Times New Roman"/>
          <w:lang w:eastAsia="ar-SA"/>
        </w:rPr>
        <w:t>руппы</w:t>
      </w:r>
      <w:r>
        <w:rPr>
          <w:rFonts w:eastAsia="Times New Roman" w:cs="Times New Roman"/>
          <w:lang w:eastAsia="ar-SA"/>
        </w:rPr>
        <w:t>;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lang w:eastAsia="ar-SA"/>
        </w:rPr>
        <w:t>Члены рабочей группы:</w:t>
      </w:r>
    </w:p>
    <w:p w:rsidR="00D23489" w:rsidRPr="00C44123" w:rsidRDefault="00D23489" w:rsidP="00D23489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 Главный</w:t>
      </w:r>
      <w:r w:rsidRPr="00C44123">
        <w:rPr>
          <w:rFonts w:eastAsia="Times New Roman" w:cs="Times New Roman"/>
          <w:bCs/>
          <w:lang w:eastAsia="ar-SA"/>
        </w:rPr>
        <w:t xml:space="preserve"> специалист управления культуры </w:t>
      </w:r>
      <w:r w:rsidRPr="00C44123">
        <w:rPr>
          <w:rFonts w:eastAsia="Times New Roman" w:cs="Times New Roman"/>
          <w:lang w:eastAsia="x-none"/>
        </w:rPr>
        <w:t>администрации</w:t>
      </w:r>
      <w:r w:rsidRPr="00C44123">
        <w:rPr>
          <w:rFonts w:eastAsia="Times New Roman" w:cs="Times New Roman"/>
          <w:lang w:val="x-none" w:eastAsia="x-none"/>
        </w:rPr>
        <w:t xml:space="preserve"> город</w:t>
      </w:r>
      <w:r w:rsidRPr="00C44123">
        <w:rPr>
          <w:rFonts w:eastAsia="Times New Roman" w:cs="Times New Roman"/>
          <w:lang w:eastAsia="x-none"/>
        </w:rPr>
        <w:t xml:space="preserve">а </w:t>
      </w:r>
      <w:r w:rsidRPr="00C44123">
        <w:rPr>
          <w:rFonts w:eastAsia="Times New Roman" w:cs="Times New Roman"/>
          <w:lang w:eastAsia="ar-SA"/>
        </w:rPr>
        <w:t>Югорска, секретарь рабочей группы;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lang w:eastAsia="ar-SA"/>
        </w:rPr>
        <w:t xml:space="preserve">- Начальник управления общественной безопасности и специальных мероприятий администрации города Югорска, руководитель Аппарата АТК города Югорска; 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bCs/>
          <w:lang w:eastAsia="ar-SA"/>
        </w:rPr>
        <w:t>- Начальник управления образования администрации города Югорска</w:t>
      </w:r>
      <w:r w:rsidRPr="00C44123">
        <w:rPr>
          <w:rFonts w:eastAsia="Times New Roman" w:cs="Times New Roman"/>
          <w:lang w:eastAsia="ar-SA"/>
        </w:rPr>
        <w:t>;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lang w:eastAsia="ar-SA"/>
        </w:rPr>
        <w:lastRenderedPageBreak/>
        <w:t>- Начальник управления социальной политики администрации города Югорска;</w:t>
      </w:r>
    </w:p>
    <w:p w:rsidR="00D23489" w:rsidRPr="00C44123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  <w:r w:rsidRPr="00C44123">
        <w:rPr>
          <w:rFonts w:eastAsia="Times New Roman" w:cs="Times New Roman"/>
          <w:lang w:eastAsia="ar-SA"/>
        </w:rPr>
        <w:t xml:space="preserve">- </w:t>
      </w:r>
      <w:r>
        <w:rPr>
          <w:rFonts w:eastAsia="Times New Roman" w:cs="Times New Roman"/>
          <w:lang w:eastAsia="ar-SA"/>
        </w:rPr>
        <w:t>П</w:t>
      </w:r>
      <w:r w:rsidRPr="00C44123">
        <w:rPr>
          <w:rFonts w:eastAsia="Times New Roman" w:cs="Times New Roman"/>
          <w:lang w:eastAsia="ar-SA"/>
        </w:rPr>
        <w:t xml:space="preserve">редставитель Югорского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России по Ханты-Мансийскому автономному округу - Югре» </w:t>
      </w:r>
      <w:r>
        <w:rPr>
          <w:rFonts w:eastAsia="Times New Roman" w:cs="Times New Roman"/>
          <w:lang w:eastAsia="ar-SA"/>
        </w:rPr>
        <w:t xml:space="preserve">                        </w:t>
      </w:r>
      <w:r w:rsidRPr="00C44123">
        <w:rPr>
          <w:rFonts w:eastAsia="Times New Roman" w:cs="Times New Roman"/>
          <w:lang w:eastAsia="ar-SA"/>
        </w:rPr>
        <w:t>(по согласованию)</w:t>
      </w:r>
      <w:r>
        <w:rPr>
          <w:rFonts w:eastAsia="Times New Roman" w:cs="Times New Roman"/>
          <w:lang w:eastAsia="ar-SA"/>
        </w:rPr>
        <w:t>;</w:t>
      </w:r>
    </w:p>
    <w:p w:rsidR="00D23489" w:rsidRDefault="00D23489" w:rsidP="00D23489">
      <w:pPr>
        <w:suppressAutoHyphens/>
        <w:spacing w:after="0"/>
        <w:ind w:left="2835"/>
        <w:jc w:val="both"/>
        <w:rPr>
          <w:rFonts w:eastAsia="Times New Roman" w:cs="Times New Roman"/>
          <w:lang w:eastAsia="ar-SA"/>
        </w:rPr>
      </w:pPr>
    </w:p>
    <w:p w:rsidR="00D23489" w:rsidRDefault="00D23489" w:rsidP="0019578C">
      <w:pPr>
        <w:suppressAutoHyphens/>
        <w:spacing w:after="0"/>
        <w:ind w:left="2872"/>
        <w:jc w:val="both"/>
        <w:rPr>
          <w:rFonts w:cs="PT Astra Serif"/>
          <w:b/>
          <w:bCs/>
          <w:color w:val="000000"/>
        </w:rPr>
      </w:pPr>
      <w:r>
        <w:rPr>
          <w:rFonts w:eastAsia="Lucida Sans Unicode" w:cs="Times New Roman"/>
          <w:kern w:val="1"/>
          <w:lang w:eastAsia="ru-RU"/>
        </w:rPr>
        <w:t>- Представитель бюджетного учреждения Ханты-Мансийского автономного округа - Югры</w:t>
      </w:r>
      <w:r w:rsidRPr="006F409C">
        <w:rPr>
          <w:rFonts w:eastAsia="Lucida Sans Unicode" w:cs="Times New Roman"/>
          <w:kern w:val="1"/>
          <w:lang w:eastAsia="ru-RU"/>
        </w:rPr>
        <w:t xml:space="preserve"> «Югорская городская больница»</w:t>
      </w:r>
      <w:r>
        <w:rPr>
          <w:rFonts w:eastAsia="Lucida Sans Unicode" w:cs="Times New Roman"/>
          <w:kern w:val="1"/>
          <w:lang w:eastAsia="ru-RU"/>
        </w:rPr>
        <w:t xml:space="preserve"> (по согласованию).</w:t>
      </w:r>
      <w:bookmarkStart w:id="0" w:name="_GoBack"/>
      <w:bookmarkEnd w:id="0"/>
    </w:p>
    <w:sectPr w:rsidR="00D2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7"/>
    <w:rsid w:val="0019578C"/>
    <w:rsid w:val="005B5FA1"/>
    <w:rsid w:val="00CE54F7"/>
    <w:rsid w:val="00D23489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489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489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</cp:revision>
  <dcterms:created xsi:type="dcterms:W3CDTF">2026-03-11T06:59:00Z</dcterms:created>
  <dcterms:modified xsi:type="dcterms:W3CDTF">2026-03-11T07:01:00Z</dcterms:modified>
</cp:coreProperties>
</file>